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51" w:rsidRPr="004F2400" w:rsidRDefault="00144E51" w:rsidP="00144E51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144E51" w:rsidRPr="004F2400" w:rsidRDefault="00144E51" w:rsidP="00144E51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44E51" w:rsidRPr="004F2400" w:rsidRDefault="00144E51" w:rsidP="00144E51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144E51" w:rsidRPr="004F2400" w:rsidRDefault="00144E51" w:rsidP="00144E51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144E51" w:rsidRPr="004F2400" w:rsidRDefault="00144E51" w:rsidP="00144E51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144E51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                                                ПД. 03</w:t>
      </w:r>
      <w:r w:rsidR="00B30563">
        <w:rPr>
          <w:b/>
          <w:color w:val="000000" w:themeColor="text1"/>
          <w:sz w:val="28"/>
          <w:szCs w:val="28"/>
        </w:rPr>
        <w:t>.У</w:t>
      </w:r>
      <w:r>
        <w:rPr>
          <w:b/>
          <w:color w:val="000000" w:themeColor="text1"/>
          <w:sz w:val="28"/>
          <w:szCs w:val="28"/>
        </w:rPr>
        <w:t xml:space="preserve"> Физика</w:t>
      </w:r>
    </w:p>
    <w:bookmarkEnd w:id="0"/>
    <w:p w:rsidR="003C7465" w:rsidRDefault="00144E51" w:rsidP="003C7465">
      <w:pPr>
        <w:jc w:val="center"/>
        <w:rPr>
          <w:sz w:val="28"/>
          <w:szCs w:val="28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Pr="00FD12FF">
        <w:rPr>
          <w:sz w:val="28"/>
          <w:szCs w:val="28"/>
        </w:rPr>
        <w:t xml:space="preserve"> </w:t>
      </w:r>
      <w:r w:rsidR="003C7465" w:rsidRPr="00854888">
        <w:rPr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144E51" w:rsidRPr="00FD12FF" w:rsidRDefault="00144E51" w:rsidP="00144E51">
      <w:pPr>
        <w:rPr>
          <w:sz w:val="28"/>
          <w:szCs w:val="28"/>
        </w:rPr>
      </w:pPr>
    </w:p>
    <w:p w:rsidR="00144E51" w:rsidRDefault="00144E51" w:rsidP="00144E51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144E51" w:rsidRDefault="00144E51" w:rsidP="00144E51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144E51" w:rsidRPr="00F015D6" w:rsidRDefault="00144E51" w:rsidP="00144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144E51" w:rsidRPr="00F015D6" w:rsidRDefault="00144E51" w:rsidP="00144E51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144E51" w:rsidRPr="00F015D6" w:rsidRDefault="00144E51" w:rsidP="00144E51">
      <w:pPr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E51" w:rsidRPr="00F015D6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>Освоение содержания учебной дисциплины</w:t>
      </w:r>
    </w:p>
    <w:p w:rsidR="00144E51" w:rsidRPr="00F015D6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144E51" w:rsidRPr="00F015D6" w:rsidRDefault="00144E51" w:rsidP="00144E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144E51" w:rsidRDefault="00144E51" w:rsidP="00144E51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144E51" w:rsidRPr="00F015D6" w:rsidRDefault="00144E51" w:rsidP="00144E51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144E51" w:rsidRPr="00F015D6" w:rsidRDefault="00144E51" w:rsidP="00144E5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Максимальная учебная нагрузка </w:t>
      </w:r>
      <w:r w:rsidR="00E661AA">
        <w:rPr>
          <w:sz w:val="28"/>
          <w:szCs w:val="28"/>
        </w:rPr>
        <w:t>обучающегося 208</w:t>
      </w:r>
      <w:r w:rsidRPr="00F015D6">
        <w:rPr>
          <w:sz w:val="28"/>
          <w:szCs w:val="28"/>
        </w:rPr>
        <w:t xml:space="preserve"> часов, в том числе: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E661AA">
        <w:rPr>
          <w:sz w:val="28"/>
          <w:szCs w:val="28"/>
        </w:rPr>
        <w:t xml:space="preserve"> аудиторная учебная нагрузка 158</w:t>
      </w:r>
      <w:r w:rsidRPr="00F015D6">
        <w:rPr>
          <w:sz w:val="28"/>
          <w:szCs w:val="28"/>
        </w:rPr>
        <w:t xml:space="preserve"> часов,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E661AA">
        <w:rPr>
          <w:sz w:val="28"/>
          <w:szCs w:val="28"/>
        </w:rPr>
        <w:t>оятельная работа обучающегося 26</w:t>
      </w:r>
      <w:r w:rsidRPr="00F015D6">
        <w:rPr>
          <w:sz w:val="28"/>
          <w:szCs w:val="28"/>
        </w:rPr>
        <w:t xml:space="preserve"> часов.</w:t>
      </w:r>
    </w:p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-</w:t>
      </w:r>
      <w:r w:rsidRPr="00651450">
        <w:rPr>
          <w:b/>
          <w:bCs/>
          <w:iCs/>
          <w:color w:val="000000"/>
          <w:sz w:val="28"/>
          <w:szCs w:val="28"/>
        </w:rPr>
        <w:t xml:space="preserve"> </w:t>
      </w:r>
      <w:r w:rsidRPr="00651450">
        <w:rPr>
          <w:bCs/>
          <w:iCs/>
          <w:color w:val="000000"/>
          <w:sz w:val="28"/>
          <w:szCs w:val="28"/>
        </w:rPr>
        <w:t>промежуточная аттестация</w:t>
      </w:r>
      <w:r w:rsidR="00E661AA">
        <w:rPr>
          <w:bCs/>
          <w:iCs/>
          <w:color w:val="000000"/>
          <w:sz w:val="28"/>
          <w:szCs w:val="28"/>
        </w:rPr>
        <w:t xml:space="preserve"> 12</w:t>
      </w:r>
      <w:r>
        <w:rPr>
          <w:bCs/>
          <w:iCs/>
          <w:color w:val="000000"/>
          <w:sz w:val="28"/>
          <w:szCs w:val="28"/>
        </w:rPr>
        <w:t xml:space="preserve"> часов</w:t>
      </w:r>
    </w:p>
    <w:p w:rsidR="00144E51" w:rsidRPr="00FF75C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144E51" w:rsidRPr="00F015D6" w:rsidRDefault="00144E51" w:rsidP="00144E51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144E51" w:rsidRPr="00F015D6" w:rsidRDefault="00144E51" w:rsidP="00144E51">
      <w:pPr>
        <w:spacing w:after="235" w:line="1" w:lineRule="exact"/>
        <w:rPr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0"/>
        <w:gridCol w:w="4257"/>
        <w:gridCol w:w="28"/>
      </w:tblGrid>
      <w:tr w:rsidR="00144E51" w:rsidRPr="00F015D6" w:rsidTr="00AE01F5">
        <w:trPr>
          <w:gridAfter w:val="1"/>
          <w:wAfter w:w="28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015D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Строение атома и квантовая</w:t>
            </w:r>
            <w:r w:rsidRPr="00F015D6">
              <w:rPr>
                <w:color w:val="000000"/>
                <w:sz w:val="28"/>
                <w:szCs w:val="28"/>
              </w:rPr>
              <w:t xml:space="preserve"> физик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D5716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7. Эволюция Вселенной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D5716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664E17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</w:t>
            </w:r>
          </w:p>
        </w:tc>
      </w:tr>
      <w:tr w:rsidR="00144E51" w:rsidRPr="00F015D6" w:rsidTr="00AE01F5">
        <w:trPr>
          <w:trHeight w:val="343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4E51" w:rsidRPr="00F015D6" w:rsidTr="00AE01F5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651450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44E51" w:rsidRPr="00F015D6" w:rsidTr="00AE01F5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144E51" w:rsidRPr="00F015D6" w:rsidTr="00AE01F5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 в форме защиты индивидуального проекта или экзамена</w:t>
            </w:r>
          </w:p>
        </w:tc>
      </w:tr>
      <w:tr w:rsidR="00144E51" w:rsidRPr="00F015D6" w:rsidTr="00AE01F5">
        <w:trPr>
          <w:trHeight w:val="251"/>
        </w:trPr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DD5716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</w:tr>
    </w:tbl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tbl>
      <w:tblPr>
        <w:tblW w:w="1084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33"/>
        <w:gridCol w:w="1734"/>
        <w:gridCol w:w="1734"/>
      </w:tblGrid>
      <w:tr w:rsidR="00BF40A2" w:rsidRPr="00BF40A2" w:rsidTr="00B95BDF">
        <w:trPr>
          <w:trHeight w:val="233"/>
        </w:trPr>
        <w:tc>
          <w:tcPr>
            <w:tcW w:w="5245" w:type="dxa"/>
            <w:vMerge w:val="restart"/>
            <w:shd w:val="clear" w:color="auto" w:fill="auto"/>
          </w:tcPr>
          <w:p w:rsidR="00BF40A2" w:rsidRPr="00BF40A2" w:rsidRDefault="00BF40A2" w:rsidP="00BF40A2">
            <w:pPr>
              <w:jc w:val="center"/>
            </w:pPr>
            <w:r w:rsidRPr="00BF40A2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b/>
                <w:iCs/>
              </w:rPr>
            </w:pPr>
            <w:r w:rsidRPr="00BF40A2">
              <w:rPr>
                <w:b/>
                <w:iCs/>
              </w:rPr>
              <w:t>Объем часов</w:t>
            </w:r>
          </w:p>
        </w:tc>
      </w:tr>
      <w:tr w:rsidR="00BF40A2" w:rsidRPr="00BF40A2" w:rsidTr="00B95BDF">
        <w:trPr>
          <w:trHeight w:val="232"/>
        </w:trPr>
        <w:tc>
          <w:tcPr>
            <w:tcW w:w="5245" w:type="dxa"/>
            <w:vMerge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1 семестр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2 семестр</w:t>
            </w:r>
          </w:p>
        </w:tc>
      </w:tr>
      <w:tr w:rsidR="00BF40A2" w:rsidRPr="00BF40A2" w:rsidTr="00B95BDF">
        <w:trPr>
          <w:trHeight w:val="285"/>
        </w:trPr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rPr>
                <w:b/>
              </w:rPr>
            </w:pPr>
            <w:r w:rsidRPr="00BF40A2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208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126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158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 xml:space="preserve">   практические занятия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лабораторные работы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BF40A2" w:rsidP="00BF40A2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 xml:space="preserve">   теоретический материал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158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98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  <w:rPr>
                <w:b/>
              </w:rPr>
            </w:pPr>
            <w:r w:rsidRPr="00BF40A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-написание индивидуального проекта</w:t>
            </w:r>
          </w:p>
          <w:p w:rsidR="00BF40A2" w:rsidRPr="00BF40A2" w:rsidRDefault="00BF40A2" w:rsidP="00BF40A2">
            <w:pPr>
              <w:jc w:val="both"/>
            </w:pPr>
            <w:r w:rsidRPr="00BF40A2">
              <w:t>-промежуточная аттестация</w:t>
            </w: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20</w:t>
            </w:r>
          </w:p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6</w:t>
            </w:r>
          </w:p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14</w:t>
            </w:r>
          </w:p>
          <w:p w:rsidR="00BF40A2" w:rsidRPr="00BF40A2" w:rsidRDefault="00DD5716" w:rsidP="00BF40A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  <w:rPr>
                <w:b/>
              </w:rPr>
            </w:pPr>
            <w:r w:rsidRPr="00BF40A2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910B68" w:rsidP="00BF40A2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экзамен</w:t>
            </w:r>
          </w:p>
        </w:tc>
      </w:tr>
    </w:tbl>
    <w:p w:rsidR="00BF40A2" w:rsidRPr="00BF40A2" w:rsidRDefault="00BF40A2" w:rsidP="00BF40A2">
      <w:pPr>
        <w:spacing w:line="360" w:lineRule="auto"/>
        <w:jc w:val="both"/>
        <w:rPr>
          <w:sz w:val="28"/>
          <w:szCs w:val="28"/>
          <w:u w:val="single"/>
        </w:rPr>
      </w:pPr>
    </w:p>
    <w:p w:rsidR="00144E51" w:rsidRDefault="00144E51" w:rsidP="00144E51"/>
    <w:p w:rsidR="00144E51" w:rsidRPr="00C770C6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87128B" w:rsidRDefault="0087128B"/>
    <w:sectPr w:rsidR="008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9"/>
    <w:rsid w:val="00057630"/>
    <w:rsid w:val="000F5C49"/>
    <w:rsid w:val="00144E51"/>
    <w:rsid w:val="003C7465"/>
    <w:rsid w:val="00664E17"/>
    <w:rsid w:val="0087128B"/>
    <w:rsid w:val="00910B68"/>
    <w:rsid w:val="00B30563"/>
    <w:rsid w:val="00BF40A2"/>
    <w:rsid w:val="00DD5716"/>
    <w:rsid w:val="00E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6003"/>
  <w15:chartTrackingRefBased/>
  <w15:docId w15:val="{CDF5AFF3-11D2-4212-974C-99296BE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8BC0-F7EC-4C9E-A73F-6B8CFA8A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трубина</dc:creator>
  <cp:keywords/>
  <dc:description/>
  <cp:lastModifiedBy>virus.metodist@bk.ru</cp:lastModifiedBy>
  <cp:revision>9</cp:revision>
  <cp:lastPrinted>2019-12-16T14:14:00Z</cp:lastPrinted>
  <dcterms:created xsi:type="dcterms:W3CDTF">2021-04-13T17:53:00Z</dcterms:created>
  <dcterms:modified xsi:type="dcterms:W3CDTF">2022-12-28T12:01:00Z</dcterms:modified>
</cp:coreProperties>
</file>